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067E8" w14:textId="77777777" w:rsidR="008D715D" w:rsidRDefault="0037641C">
      <w:pPr>
        <w:pBdr>
          <w:bottom w:val="single" w:sz="4" w:space="1" w:color="00000A"/>
        </w:pBdr>
        <w:rPr>
          <w:b/>
        </w:rPr>
      </w:pPr>
      <w:r>
        <w:rPr>
          <w:b/>
        </w:rPr>
        <w:t xml:space="preserve">Einladung für TN bei </w:t>
      </w:r>
      <w:proofErr w:type="spellStart"/>
      <w:r>
        <w:rPr>
          <w:b/>
        </w:rPr>
        <w:t>Webex</w:t>
      </w:r>
      <w:proofErr w:type="spellEnd"/>
    </w:p>
    <w:p w14:paraId="5BCEF3C4" w14:textId="77777777" w:rsidR="008D715D" w:rsidRDefault="0037641C">
      <w:r>
        <w:t xml:space="preserve">Liebe*r Teilnehmer*in, </w:t>
      </w:r>
      <w:r>
        <w:br/>
      </w:r>
      <w:r>
        <w:br/>
      </w:r>
      <w:r>
        <w:t xml:space="preserve">mit dieser E-Mail schicke ich dir die Zugangsdaten für deinen </w:t>
      </w:r>
      <w:proofErr w:type="spellStart"/>
      <w:r>
        <w:t>UniSport</w:t>
      </w:r>
      <w:proofErr w:type="spellEnd"/>
      <w:r>
        <w:t xml:space="preserve"> @ HOME Kurs:</w:t>
      </w:r>
    </w:p>
    <w:p w14:paraId="2D6A80CC" w14:textId="77777777" w:rsidR="008D715D" w:rsidRDefault="0037641C">
      <w:pPr>
        <w:rPr>
          <w:b/>
          <w:bCs/>
          <w:color w:val="FF0000"/>
          <w:sz w:val="28"/>
          <w:szCs w:val="28"/>
        </w:rPr>
      </w:pPr>
      <w:proofErr w:type="spellStart"/>
      <w:proofErr w:type="gramStart"/>
      <w:r>
        <w:rPr>
          <w:b/>
          <w:bCs/>
          <w:color w:val="FF0000"/>
          <w:sz w:val="28"/>
          <w:szCs w:val="28"/>
        </w:rPr>
        <w:t>Kursname</w:t>
      </w:r>
      <w:proofErr w:type="spellEnd"/>
      <w:r>
        <w:rPr>
          <w:b/>
          <w:bCs/>
          <w:color w:val="FF0000"/>
          <w:sz w:val="28"/>
          <w:szCs w:val="28"/>
        </w:rPr>
        <w:t xml:space="preserve">  /</w:t>
      </w:r>
      <w:proofErr w:type="gramEnd"/>
      <w:r>
        <w:rPr>
          <w:b/>
          <w:bCs/>
          <w:color w:val="FF0000"/>
          <w:sz w:val="28"/>
          <w:szCs w:val="28"/>
        </w:rPr>
        <w:t xml:space="preserve"> Tag</w:t>
      </w:r>
      <w:r>
        <w:rPr>
          <w:b/>
          <w:bCs/>
          <w:color w:val="FF0000"/>
        </w:rPr>
        <w:t xml:space="preserve"> </w:t>
      </w:r>
      <w:r>
        <w:rPr>
          <w:b/>
          <w:bCs/>
          <w:color w:val="FF0000"/>
          <w:sz w:val="28"/>
          <w:szCs w:val="28"/>
        </w:rPr>
        <w:t xml:space="preserve">/ Datum / Uhrzeit  </w:t>
      </w:r>
      <w:r>
        <w:rPr>
          <w:color w:val="FF0000"/>
        </w:rPr>
        <w:t>(z.B. Pilates / Di / 18.05. / 18 Uhr)</w:t>
      </w:r>
    </w:p>
    <w:p w14:paraId="69DBCD60" w14:textId="77777777" w:rsidR="008D715D" w:rsidRDefault="0037641C">
      <w:r>
        <w:t>Klicke einfach auf folgenden Link:</w:t>
      </w:r>
      <w:r>
        <w:rPr>
          <w:color w:val="FF0000"/>
        </w:rPr>
        <w:t xml:space="preserve"> LINK aus </w:t>
      </w:r>
      <w:proofErr w:type="spellStart"/>
      <w:r>
        <w:rPr>
          <w:color w:val="FF0000"/>
        </w:rPr>
        <w:t>Webex</w:t>
      </w:r>
      <w:proofErr w:type="spellEnd"/>
      <w:r>
        <w:rPr>
          <w:color w:val="FF0000"/>
        </w:rPr>
        <w:t xml:space="preserve"> einfügen!</w:t>
      </w:r>
    </w:p>
    <w:p w14:paraId="3062CFB7" w14:textId="77777777" w:rsidR="008D715D" w:rsidRDefault="0037641C">
      <w:r>
        <w:t>Ca. 5 Minuten vor Kursbeginn kannst du dich einloggen. Sollte der Link nicht automatisch funktionieren, bitte einfach den Link in die Zwis</w:t>
      </w:r>
      <w:r>
        <w:t>chenablage kopieren – markieren + Rechtsklick + kopieren – und anschließend im Browser manuell einfügen.</w:t>
      </w:r>
    </w:p>
    <w:p w14:paraId="59C77246" w14:textId="77777777" w:rsidR="008D715D" w:rsidRDefault="0037641C">
      <w:r>
        <w:t xml:space="preserve">Das Passwort lautet: </w:t>
      </w:r>
      <w:proofErr w:type="spellStart"/>
      <w:r>
        <w:t>Unisport</w:t>
      </w:r>
      <w:proofErr w:type="spellEnd"/>
      <w:r>
        <w:br/>
      </w:r>
    </w:p>
    <w:p w14:paraId="5377DC9E" w14:textId="77777777" w:rsidR="008D715D" w:rsidRDefault="0037641C">
      <w:r>
        <w:t>Damit alles reibungslos funktioniert und wir gleich loslegen können, brauchst du:</w:t>
      </w:r>
    </w:p>
    <w:p w14:paraId="38577689" w14:textId="77777777" w:rsidR="008D715D" w:rsidRDefault="0037641C">
      <w:pPr>
        <w:pStyle w:val="Listenabsatz"/>
        <w:numPr>
          <w:ilvl w:val="0"/>
          <w:numId w:val="5"/>
        </w:numPr>
      </w:pPr>
      <w:r>
        <w:t>Bequeme Kleidung</w:t>
      </w:r>
    </w:p>
    <w:p w14:paraId="0E6B3725" w14:textId="77777777" w:rsidR="008D715D" w:rsidRDefault="0037641C">
      <w:pPr>
        <w:pStyle w:val="Listenabsatz"/>
        <w:numPr>
          <w:ilvl w:val="0"/>
          <w:numId w:val="4"/>
        </w:numPr>
        <w:rPr>
          <w:color w:val="000000"/>
        </w:rPr>
      </w:pPr>
      <w:r>
        <w:rPr>
          <w:color w:val="000000"/>
        </w:rPr>
        <w:t>Matte oder rutschfes</w:t>
      </w:r>
      <w:r>
        <w:rPr>
          <w:color w:val="000000"/>
        </w:rPr>
        <w:t>ten Untergrund, der nicht zu kalt ist</w:t>
      </w:r>
    </w:p>
    <w:p w14:paraId="422F43F5" w14:textId="77777777" w:rsidR="008D715D" w:rsidRDefault="0037641C">
      <w:pPr>
        <w:rPr>
          <w:color w:val="FF0000"/>
        </w:rPr>
      </w:pPr>
      <w:r>
        <w:rPr>
          <w:color w:val="FF0000"/>
        </w:rPr>
        <w:t>Optional:</w:t>
      </w:r>
    </w:p>
    <w:p w14:paraId="2A4EECB7" w14:textId="77777777" w:rsidR="008D715D" w:rsidRDefault="0037641C">
      <w:pPr>
        <w:pStyle w:val="Listenabsatz"/>
        <w:numPr>
          <w:ilvl w:val="0"/>
          <w:numId w:val="4"/>
        </w:numPr>
        <w:rPr>
          <w:color w:val="FF0000"/>
        </w:rPr>
      </w:pPr>
      <w:r>
        <w:rPr>
          <w:color w:val="FF0000"/>
        </w:rPr>
        <w:t>Kissen und/oder Decke, die du unter die Knie legen kannst</w:t>
      </w:r>
    </w:p>
    <w:p w14:paraId="30DBF2BC" w14:textId="77777777" w:rsidR="008D715D" w:rsidRDefault="0037641C">
      <w:pPr>
        <w:pStyle w:val="Listenabsatz"/>
        <w:numPr>
          <w:ilvl w:val="0"/>
          <w:numId w:val="4"/>
        </w:numPr>
        <w:rPr>
          <w:color w:val="FF0000"/>
        </w:rPr>
      </w:pPr>
      <w:r>
        <w:rPr>
          <w:color w:val="FF0000"/>
        </w:rPr>
        <w:t>ein oder zwei dicke, stabile Bücher oder Yoga-Klötze (o. Ä.) auf denen du dich abstützen und setzen kannst</w:t>
      </w:r>
    </w:p>
    <w:p w14:paraId="00FBF05D" w14:textId="77777777" w:rsidR="008D715D" w:rsidRDefault="0037641C">
      <w:pPr>
        <w:pStyle w:val="Listenabsatz"/>
        <w:numPr>
          <w:ilvl w:val="0"/>
          <w:numId w:val="4"/>
        </w:numPr>
        <w:rPr>
          <w:color w:val="FF0000"/>
        </w:rPr>
      </w:pPr>
      <w:r>
        <w:rPr>
          <w:color w:val="FF0000"/>
        </w:rPr>
        <w:t>Schal, Yoga-</w:t>
      </w:r>
      <w:proofErr w:type="spellStart"/>
      <w:r>
        <w:rPr>
          <w:color w:val="FF0000"/>
        </w:rPr>
        <w:t>Strap</w:t>
      </w:r>
      <w:proofErr w:type="spellEnd"/>
      <w:r>
        <w:rPr>
          <w:color w:val="FF0000"/>
        </w:rPr>
        <w:t xml:space="preserve"> o. Ä.</w:t>
      </w:r>
    </w:p>
    <w:p w14:paraId="5C40DFFF" w14:textId="77777777" w:rsidR="008D715D" w:rsidRDefault="008D715D">
      <w:pPr>
        <w:pStyle w:val="Listenabsatz"/>
        <w:rPr>
          <w:color w:val="FF0000"/>
        </w:rPr>
      </w:pPr>
    </w:p>
    <w:p w14:paraId="3FDE2D07" w14:textId="77777777" w:rsidR="008D715D" w:rsidRDefault="0037641C">
      <w:r>
        <w:t xml:space="preserve">Es geht </w:t>
      </w:r>
      <w:r>
        <w:t>pünktlich los und wir enden pünktlich!</w:t>
      </w:r>
      <w:r>
        <w:br/>
      </w:r>
      <w:r>
        <w:t xml:space="preserve">Du kannst dich aber auch verspätet dazu schalten und mitmachen – achte bitte bei verspätetem Einstieg darauf, dass du eventuell das </w:t>
      </w:r>
      <w:proofErr w:type="gramStart"/>
      <w:r>
        <w:t xml:space="preserve">Warm </w:t>
      </w:r>
      <w:proofErr w:type="spellStart"/>
      <w:r>
        <w:t>up</w:t>
      </w:r>
      <w:proofErr w:type="spellEnd"/>
      <w:proofErr w:type="gramEnd"/>
      <w:r>
        <w:t xml:space="preserve"> verpasst hast und entsprechend langsam in die Bewegung / den Hauptteil einste</w:t>
      </w:r>
      <w:r>
        <w:t>igst. DANKE!</w:t>
      </w:r>
    </w:p>
    <w:p w14:paraId="4972405B" w14:textId="77777777" w:rsidR="008D715D" w:rsidRDefault="0037641C">
      <w:r>
        <w:br/>
      </w:r>
      <w:r>
        <w:rPr>
          <w:b/>
          <w:bCs/>
        </w:rPr>
        <w:t>Technische Hinweise:</w:t>
      </w:r>
      <w:r>
        <w:rPr>
          <w:b/>
          <w:bCs/>
        </w:rPr>
        <w:br/>
      </w:r>
      <w:r>
        <w:t xml:space="preserve">Wir empfehlen dir die vorherige Installation der kostenfreien Software Cisco Meetings: </w:t>
      </w:r>
      <w:r>
        <w:br/>
      </w:r>
      <w:hyperlink r:id="rId7" w:history="1">
        <w:r>
          <w:rPr>
            <w:rFonts w:eastAsia="Times New Roman"/>
            <w:lang w:eastAsia="de-DE"/>
          </w:rPr>
          <w:t>https://www.webex.com/downloads.html/</w:t>
        </w:r>
      </w:hyperlink>
      <w:r>
        <w:rPr>
          <w:rFonts w:eastAsia="Times New Roman"/>
          <w:color w:val="0000FF"/>
          <w:u w:val="single"/>
          <w:lang w:eastAsia="de-DE"/>
        </w:rPr>
        <w:br/>
      </w:r>
      <w:r>
        <w:rPr>
          <w:rFonts w:eastAsia="Times New Roman"/>
          <w:lang w:eastAsia="de-DE"/>
        </w:rPr>
        <w:t>Von einer Teilnahme über einen Webbrowse</w:t>
      </w:r>
      <w:r>
        <w:rPr>
          <w:rFonts w:eastAsia="Times New Roman"/>
          <w:lang w:eastAsia="de-DE"/>
        </w:rPr>
        <w:t>r raten wir ab.</w:t>
      </w:r>
    </w:p>
    <w:p w14:paraId="3F1BC298" w14:textId="77777777" w:rsidR="008D715D" w:rsidRDefault="0037641C">
      <w:r>
        <w:t>Eine Anleitung, wie du teilnehmen kannst, findest du als kurzes Video-Tutorial an dieser Stelle:</w:t>
      </w:r>
      <w:r>
        <w:rPr>
          <w:rFonts w:eastAsia="Times New Roman"/>
          <w:lang w:eastAsia="de-DE"/>
        </w:rPr>
        <w:br/>
      </w:r>
      <w:hyperlink r:id="rId8" w:history="1">
        <w:r>
          <w:t>https://box.fu-berlin.de/s/oANpf8LTSfKbMNa</w:t>
        </w:r>
      </w:hyperlink>
    </w:p>
    <w:p w14:paraId="27050B66" w14:textId="77777777" w:rsidR="008D715D" w:rsidRDefault="008D715D">
      <w:pPr>
        <w:rPr>
          <w:rFonts w:eastAsia="Times New Roman"/>
          <w:lang w:eastAsia="de-DE"/>
        </w:rPr>
      </w:pPr>
    </w:p>
    <w:p w14:paraId="07931B27" w14:textId="77777777" w:rsidR="008D715D" w:rsidRDefault="0037641C">
      <w:r>
        <w:t xml:space="preserve">Ich werde deinen Ton zu Beginn der Kurseinheit abstellen, damit keine Störgeräusche deine Teilnahme beeinträchtigen. Wichtig ist, dass du mich gut sehen und hören kannst. Stelle dein Gerät bitte so hin, dass du </w:t>
      </w:r>
      <w:r>
        <w:t>dich nicht ständig umdrehen musst etc.</w:t>
      </w:r>
    </w:p>
    <w:p w14:paraId="31856B81" w14:textId="77777777" w:rsidR="008D715D" w:rsidRDefault="0037641C">
      <w:pPr>
        <w:rPr>
          <w:i/>
          <w:iCs/>
          <w:color w:val="FF0000"/>
        </w:rPr>
      </w:pPr>
      <w:r>
        <w:rPr>
          <w:i/>
          <w:iCs/>
          <w:color w:val="FF0000"/>
        </w:rPr>
        <w:t xml:space="preserve">Optional: Im Anschluss stehe ich gerne für Fragen und Anmerkungen zur Verfügung. Hierfür werde ich nach </w:t>
      </w:r>
      <w:proofErr w:type="spellStart"/>
      <w:r>
        <w:rPr>
          <w:i/>
          <w:iCs/>
          <w:color w:val="FF0000"/>
        </w:rPr>
        <w:t>Kursende</w:t>
      </w:r>
      <w:proofErr w:type="spellEnd"/>
      <w:r>
        <w:rPr>
          <w:i/>
          <w:iCs/>
          <w:color w:val="FF0000"/>
        </w:rPr>
        <w:t xml:space="preserve"> die Mikrofone wieder anstellen, so dass Fragen gestellt werden können. Bei Bedarf kannst du auch die Cha</w:t>
      </w:r>
      <w:r>
        <w:rPr>
          <w:i/>
          <w:iCs/>
          <w:color w:val="FF0000"/>
        </w:rPr>
        <w:t xml:space="preserve">tfunktion für Kommentare, Fragen oder Anregungen nutzen!  </w:t>
      </w:r>
    </w:p>
    <w:p w14:paraId="667A0083" w14:textId="77777777" w:rsidR="008D715D" w:rsidRDefault="0037641C">
      <w:r>
        <w:lastRenderedPageBreak/>
        <w:t>Bis gleich – ich freue mich auf dich!</w:t>
      </w:r>
      <w:r>
        <w:br/>
      </w:r>
      <w:r>
        <w:br/>
      </w:r>
    </w:p>
    <w:sectPr w:rsidR="008D715D">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A8B6B" w14:textId="77777777" w:rsidR="0037641C" w:rsidRDefault="0037641C">
      <w:pPr>
        <w:spacing w:after="0" w:line="240" w:lineRule="auto"/>
      </w:pPr>
      <w:r>
        <w:separator/>
      </w:r>
    </w:p>
  </w:endnote>
  <w:endnote w:type="continuationSeparator" w:id="0">
    <w:p w14:paraId="07A6C073" w14:textId="77777777" w:rsidR="0037641C" w:rsidRDefault="0037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53FCA" w14:textId="77777777" w:rsidR="0037641C" w:rsidRDefault="0037641C">
      <w:pPr>
        <w:spacing w:after="0" w:line="240" w:lineRule="auto"/>
      </w:pPr>
      <w:r>
        <w:rPr>
          <w:color w:val="000000"/>
        </w:rPr>
        <w:separator/>
      </w:r>
    </w:p>
  </w:footnote>
  <w:footnote w:type="continuationSeparator" w:id="0">
    <w:p w14:paraId="7A33D718" w14:textId="77777777" w:rsidR="0037641C" w:rsidRDefault="00376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06C3"/>
    <w:multiLevelType w:val="multilevel"/>
    <w:tmpl w:val="1D1E5284"/>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A2A1FF9"/>
    <w:multiLevelType w:val="multilevel"/>
    <w:tmpl w:val="94EC8F5A"/>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558C28A1"/>
    <w:multiLevelType w:val="multilevel"/>
    <w:tmpl w:val="CF1889F0"/>
    <w:styleLink w:val="WWNum4"/>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77252151"/>
    <w:multiLevelType w:val="multilevel"/>
    <w:tmpl w:val="D48EFC10"/>
    <w:styleLink w:val="WWNum3"/>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0"/>
  </w:num>
  <w:num w:numId="3">
    <w:abstractNumId w:val="3"/>
  </w:num>
  <w:num w:numId="4">
    <w:abstractNumId w:val="2"/>
  </w:num>
  <w:num w:numId="5">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D715D"/>
    <w:rsid w:val="002D1186"/>
    <w:rsid w:val="0037641C"/>
    <w:rsid w:val="008D715D"/>
    <w:rsid w:val="00D44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C7BC845"/>
  <w15:docId w15:val="{603754D9-9803-F041-B0F8-0F93C341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enabsatz">
    <w:name w:val="List Paragraph"/>
    <w:basedOn w:val="Standard"/>
    <w:pPr>
      <w:ind w:left="720"/>
    </w:pPr>
  </w:style>
  <w:style w:type="paragraph" w:styleId="Kommentartext">
    <w:name w:val="annotation text"/>
    <w:basedOn w:val="Standard"/>
    <w:pPr>
      <w:spacing w:line="240" w:lineRule="auto"/>
    </w:pPr>
    <w:rPr>
      <w:sz w:val="20"/>
      <w:szCs w:val="20"/>
    </w:rPr>
  </w:style>
  <w:style w:type="paragraph" w:styleId="Kommentarthema">
    <w:name w:val="annotation subject"/>
    <w:basedOn w:val="Kommentartext"/>
    <w:rPr>
      <w:b/>
      <w:bCs/>
    </w:rPr>
  </w:style>
  <w:style w:type="paragraph" w:styleId="Sprechblasentext">
    <w:name w:val="Balloon Text"/>
    <w:basedOn w:val="Standard"/>
    <w:pPr>
      <w:spacing w:after="0" w:line="240" w:lineRule="auto"/>
    </w:pPr>
    <w:rPr>
      <w:rFonts w:ascii="Segoe UI" w:hAnsi="Segoe UI" w:cs="Segoe UI"/>
      <w:sz w:val="18"/>
      <w:szCs w:val="18"/>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Internetlink">
    <w:name w:val="Internet link"/>
    <w:basedOn w:val="Absatz-Standardschriftart"/>
    <w:rPr>
      <w:color w:val="0000FF"/>
      <w:u w:val="single"/>
      <w:lang/>
    </w:rPr>
  </w:style>
  <w:style w:type="character" w:styleId="NichtaufgelsteErwhnung">
    <w:name w:val="Unresolved Mention"/>
    <w:basedOn w:val="Absatz-Standardschriftart"/>
    <w:rPr>
      <w:color w:val="605E5C"/>
    </w:rPr>
  </w:style>
  <w:style w:type="character" w:styleId="BesuchterLink">
    <w:name w:val="FollowedHyperlink"/>
    <w:basedOn w:val="Absatz-Standardschriftart"/>
    <w:rPr>
      <w:color w:val="954F72"/>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ox.fu-berlin.de/s/oANpf8LTSfKbMNa" TargetMode="External"/><Relationship Id="rId3" Type="http://schemas.openxmlformats.org/officeDocument/2006/relationships/settings" Target="settings.xml"/><Relationship Id="rId7" Type="http://schemas.openxmlformats.org/officeDocument/2006/relationships/hyperlink" Target="https://www.webex.com/downloa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1902</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Mahling</dc:creator>
  <cp:lastModifiedBy>PLc0iPKGYOC1Y0hV</cp:lastModifiedBy>
  <cp:revision>2</cp:revision>
  <cp:lastPrinted>2021-05-11T12:20:00Z</cp:lastPrinted>
  <dcterms:created xsi:type="dcterms:W3CDTF">2021-05-11T12:20:00Z</dcterms:created>
  <dcterms:modified xsi:type="dcterms:W3CDTF">2021-05-11T12:20:00Z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